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574943">
      <w:pPr>
        <w:jc w:val="center"/>
        <w:rPr>
          <w:b/>
          <w:bCs/>
          <w:sz w:val="28"/>
          <w:szCs w:val="28"/>
        </w:rPr>
      </w:pPr>
      <w:r>
        <w:rPr>
          <w:noProof/>
        </w:rPr>
        <w:drawing>
          <wp:inline distT="0" distB="0" distL="0" distR="0" wp14:anchorId="6102ABC7" wp14:editId="1285AA5C">
            <wp:extent cx="5528377" cy="1571625"/>
            <wp:effectExtent l="0" t="0" r="0" b="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5">
                      <a:extLst>
                        <a:ext uri="{28A0092B-C50C-407E-A947-70E740481C1C}">
                          <a14:useLocalDpi xmlns:a14="http://schemas.microsoft.com/office/drawing/2010/main" val="0"/>
                        </a:ext>
                      </a:extLst>
                    </a:blip>
                    <a:srcRect l="21606"/>
                    <a:stretch/>
                  </pic:blipFill>
                  <pic:spPr bwMode="auto">
                    <a:xfrm>
                      <a:off x="0" y="0"/>
                      <a:ext cx="5565778" cy="1582258"/>
                    </a:xfrm>
                    <a:prstGeom prst="rect">
                      <a:avLst/>
                    </a:prstGeom>
                    <a:ln>
                      <a:noFill/>
                    </a:ln>
                    <a:extLst>
                      <a:ext uri="{53640926-AAD7-44D8-BBD7-CCE9431645EC}">
                        <a14:shadowObscured xmlns:a14="http://schemas.microsoft.com/office/drawing/2010/main"/>
                      </a:ext>
                    </a:extLst>
                  </pic:spPr>
                </pic:pic>
              </a:graphicData>
            </a:graphic>
          </wp:inline>
        </w:drawing>
      </w:r>
    </w:p>
    <w:p w14:paraId="3ADEC974" w14:textId="3DB8B673" w:rsidR="00611A7A" w:rsidRPr="00E46863" w:rsidRDefault="00C9293E" w:rsidP="00695052">
      <w:pPr>
        <w:jc w:val="center"/>
        <w:rPr>
          <w:b/>
          <w:bCs/>
          <w:sz w:val="24"/>
          <w:szCs w:val="24"/>
        </w:rPr>
      </w:pPr>
      <w:r>
        <w:rPr>
          <w:b/>
          <w:bCs/>
          <w:sz w:val="24"/>
          <w:szCs w:val="24"/>
        </w:rPr>
        <w:t>MINUTES</w:t>
      </w:r>
      <w:r w:rsidR="00695052" w:rsidRPr="00E46863">
        <w:rPr>
          <w:b/>
          <w:bCs/>
          <w:sz w:val="24"/>
          <w:szCs w:val="24"/>
        </w:rPr>
        <w:t xml:space="preserve"> </w:t>
      </w:r>
      <w:r w:rsidR="005F4C36">
        <w:rPr>
          <w:b/>
          <w:bCs/>
          <w:sz w:val="24"/>
          <w:szCs w:val="24"/>
        </w:rPr>
        <w:t>5</w:t>
      </w:r>
      <w:r w:rsidR="00FE7129">
        <w:rPr>
          <w:b/>
          <w:bCs/>
          <w:sz w:val="24"/>
          <w:szCs w:val="24"/>
        </w:rPr>
        <w:t>/</w:t>
      </w:r>
      <w:r w:rsidR="005F4C36">
        <w:rPr>
          <w:b/>
          <w:bCs/>
          <w:sz w:val="24"/>
          <w:szCs w:val="24"/>
        </w:rPr>
        <w:t>9</w:t>
      </w:r>
      <w:r w:rsidR="00695052" w:rsidRPr="00E46863">
        <w:rPr>
          <w:b/>
          <w:bCs/>
          <w:sz w:val="24"/>
          <w:szCs w:val="24"/>
        </w:rPr>
        <w:t>/2</w:t>
      </w:r>
      <w:r w:rsidR="00FF7C58">
        <w:rPr>
          <w:b/>
          <w:bCs/>
          <w:sz w:val="24"/>
          <w:szCs w:val="24"/>
        </w:rPr>
        <w:t>2</w:t>
      </w:r>
    </w:p>
    <w:p w14:paraId="07F74F1C" w14:textId="5BF83DD6" w:rsidR="000F5704" w:rsidRDefault="00CE6874" w:rsidP="00611A7A">
      <w:pPr>
        <w:spacing w:after="0"/>
        <w:jc w:val="center"/>
      </w:pPr>
      <w:r>
        <w:t>The Washoe-</w:t>
      </w:r>
      <w:r w:rsidRPr="00BB5FF2">
        <w:t xml:space="preserve">Storey Conservation District </w:t>
      </w:r>
      <w:r w:rsidR="00C9293E">
        <w:t>held</w:t>
      </w:r>
      <w:r w:rsidRPr="00BB5FF2">
        <w:t xml:space="preserve"> a </w:t>
      </w:r>
      <w:r w:rsidR="000F5704">
        <w:t>P</w:t>
      </w:r>
      <w:r w:rsidRPr="00BB5FF2">
        <w:t xml:space="preserve">ublic </w:t>
      </w:r>
      <w:r w:rsidR="000F5704">
        <w:t>M</w:t>
      </w:r>
      <w:r w:rsidRPr="00BB5FF2">
        <w:t xml:space="preserve">eeting on </w:t>
      </w:r>
    </w:p>
    <w:p w14:paraId="7EAC9764" w14:textId="7758D660" w:rsidR="000F5704" w:rsidRDefault="009525AA" w:rsidP="00611A7A">
      <w:pPr>
        <w:spacing w:after="0"/>
        <w:jc w:val="center"/>
      </w:pPr>
      <w:r>
        <w:rPr>
          <w:b/>
          <w:bCs/>
        </w:rPr>
        <w:t xml:space="preserve">Monday, </w:t>
      </w:r>
      <w:r w:rsidR="005F4C36">
        <w:rPr>
          <w:b/>
          <w:bCs/>
        </w:rPr>
        <w:t>May 9</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4B301C33"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5F4C36">
        <w:t>May 8</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6562D375" w:rsidR="00CE6874" w:rsidRPr="002446A9" w:rsidRDefault="00CE6874" w:rsidP="0051744D">
      <w:pPr>
        <w:spacing w:after="0" w:line="240" w:lineRule="auto"/>
        <w:rPr>
          <w:b/>
          <w:bCs/>
        </w:rPr>
      </w:pPr>
      <w:r>
        <w:t xml:space="preserve">  A.  Introductio</w:t>
      </w:r>
      <w:r w:rsidR="00A46DFF">
        <w:t>ns</w:t>
      </w:r>
      <w:r>
        <w:t xml:space="preserve">, Determination of Board </w:t>
      </w:r>
      <w:r w:rsidR="00221332">
        <w:t>Quorum,</w:t>
      </w:r>
      <w:r>
        <w:t xml:space="preserve"> and Introduction of Guests</w:t>
      </w:r>
      <w:r w:rsidR="002446A9">
        <w:t>:</w:t>
      </w:r>
      <w:r w:rsidR="002446A9">
        <w:rPr>
          <w:b/>
          <w:bCs/>
        </w:rPr>
        <w:t xml:space="preserve"> Jim Shaffer, Sean Gephart, Bret Tyler, and Naomi De </w:t>
      </w:r>
      <w:proofErr w:type="spellStart"/>
      <w:r w:rsidR="002446A9">
        <w:rPr>
          <w:b/>
          <w:bCs/>
        </w:rPr>
        <w:t>Vore</w:t>
      </w:r>
      <w:proofErr w:type="spellEnd"/>
      <w:r w:rsidR="002446A9">
        <w:rPr>
          <w:b/>
          <w:bCs/>
        </w:rPr>
        <w:t xml:space="preserve"> attended in person. Kathy Canfield joined via Google Meet.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59B9D347" w14:textId="7052BFF8" w:rsidR="006612E6" w:rsidRDefault="00F00B2C" w:rsidP="00F00B2C">
      <w:pPr>
        <w:spacing w:after="0" w:line="240" w:lineRule="auto"/>
        <w:ind w:firstLine="720"/>
      </w:pPr>
      <w:r>
        <w:t>A</w:t>
      </w:r>
      <w:r w:rsidR="009525AA">
        <w:t xml:space="preserve">. </w:t>
      </w:r>
      <w:r w:rsidR="00CE6874">
        <w:t xml:space="preserve">Little Washoe Dam- </w:t>
      </w:r>
      <w:r w:rsidR="002446A9">
        <w:t xml:space="preserve">No Updates </w:t>
      </w:r>
    </w:p>
    <w:p w14:paraId="2E225E8E" w14:textId="59024288" w:rsidR="00CE6874" w:rsidRDefault="00F00B2C" w:rsidP="009525AA">
      <w:pPr>
        <w:spacing w:after="0" w:line="240" w:lineRule="auto"/>
        <w:ind w:firstLine="720"/>
      </w:pPr>
      <w:r>
        <w:t>B</w:t>
      </w:r>
      <w:r w:rsidR="00CE6874">
        <w:t xml:space="preserve">. Washoe County Planning Reviews- </w:t>
      </w:r>
      <w:r w:rsidR="002446A9">
        <w:t xml:space="preserve">16 reviews were submitted. Most were small projects and half received no comments from WSCD. One of the projects included reseeding near Lake Tahoe. </w:t>
      </w:r>
    </w:p>
    <w:p w14:paraId="04869760" w14:textId="03FDCF80" w:rsidR="006612E6" w:rsidRDefault="00F00B2C" w:rsidP="009525AA">
      <w:pPr>
        <w:spacing w:after="0" w:line="240" w:lineRule="auto"/>
        <w:ind w:firstLine="720"/>
      </w:pPr>
      <w:r>
        <w:t>C</w:t>
      </w:r>
      <w:r w:rsidR="00CE6874">
        <w:t xml:space="preserve">. Storey County Projects – </w:t>
      </w:r>
      <w:r w:rsidR="005F4C36">
        <w:t xml:space="preserve">Finalize Grant for </w:t>
      </w:r>
      <w:proofErr w:type="spellStart"/>
      <w:r w:rsidR="005F4C36">
        <w:t>Storey</w:t>
      </w:r>
      <w:proofErr w:type="spellEnd"/>
      <w:r w:rsidR="005F4C36">
        <w:t xml:space="preserve"> County Weed Abatement</w:t>
      </w:r>
      <w:r w:rsidR="002446A9">
        <w:t>. The grant would be available in summer or fall. Since the herbicides listed are for summer application, we will be turning t</w:t>
      </w:r>
      <w:r w:rsidR="001B6AFB">
        <w:t>h</w:t>
      </w:r>
      <w:r w:rsidR="002446A9">
        <w:t xml:space="preserve">e grant in to Kathy by May 10. We would like to add broader effects of poison hemlock as well as an opportunity for a community lending library for the tools purchased for the project which would make this equipment available to </w:t>
      </w:r>
      <w:proofErr w:type="gramStart"/>
      <w:r w:rsidR="002446A9">
        <w:t>local residents</w:t>
      </w:r>
      <w:proofErr w:type="gramEnd"/>
      <w:r w:rsidR="002446A9">
        <w:t xml:space="preserve"> at the Senior Center or Community Center in Lockwood. </w:t>
      </w:r>
    </w:p>
    <w:p w14:paraId="3EF94F08" w14:textId="25D019B2" w:rsidR="00F25CDB" w:rsidRDefault="00F00B2C" w:rsidP="009525AA">
      <w:pPr>
        <w:spacing w:after="0" w:line="240" w:lineRule="auto"/>
        <w:ind w:firstLine="720"/>
      </w:pPr>
      <w:r>
        <w:t>D</w:t>
      </w:r>
      <w:r w:rsidR="00CE6874">
        <w:t xml:space="preserve">. </w:t>
      </w:r>
      <w:r w:rsidR="00FE7129">
        <w:t xml:space="preserve">Upcoming Outreach and Community Projects – </w:t>
      </w:r>
      <w:r w:rsidR="002446A9">
        <w:t>The board approved</w:t>
      </w:r>
      <w:r w:rsidR="001B6AFB">
        <w:t xml:space="preserve"> a $600 budget for artists to create accurate depictions for our Nevada Invasive Weed Booklet. Jim made the motion &amp; Kathy seconds. This would allow us to hire artists to create artwork of enhanced realistic images for identification. Our next goal is to do more outreach to motivate community weed abatement and river clean up events. </w:t>
      </w:r>
      <w:r w:rsidR="005F4C36">
        <w:t xml:space="preserve"> </w:t>
      </w:r>
      <w:r w:rsidR="00FE7129">
        <w:t xml:space="preserve"> </w:t>
      </w:r>
    </w:p>
    <w:p w14:paraId="7F9A90C2" w14:textId="6C2890B2" w:rsidR="00370506" w:rsidRDefault="005F4C36" w:rsidP="00370506">
      <w:pPr>
        <w:spacing w:after="0" w:line="240" w:lineRule="auto"/>
        <w:ind w:firstLine="720"/>
      </w:pPr>
      <w:r>
        <w:t>E. Sage Grouse Projects- Sale of Sage Grouse Tags to NDOW</w:t>
      </w:r>
      <w:r w:rsidR="001B6AFB">
        <w:t xml:space="preserve">. NDOW would like to purchase 4,000 light colored sage grouse tags. We have recommended multi-colored tags but will inventory and provide only </w:t>
      </w:r>
      <w:proofErr w:type="gramStart"/>
      <w:r w:rsidR="001B6AFB">
        <w:t>light colored</w:t>
      </w:r>
      <w:proofErr w:type="gramEnd"/>
      <w:r w:rsidR="001B6AFB">
        <w:t xml:space="preserve"> tags as requested.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FC89755"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w:t>
      </w:r>
      <w:r w:rsidR="00574943">
        <w:t xml:space="preserve">No updates. </w:t>
      </w:r>
    </w:p>
    <w:p w14:paraId="74024FE8" w14:textId="0F96BD00" w:rsidR="00CE6874" w:rsidRDefault="00CE6874" w:rsidP="006612E6">
      <w:pPr>
        <w:spacing w:after="0" w:line="360" w:lineRule="auto"/>
      </w:pPr>
      <w:r>
        <w:t xml:space="preserve">    </w:t>
      </w:r>
      <w:r w:rsidR="00F07FBC">
        <w:tab/>
      </w:r>
      <w:r>
        <w:t xml:space="preserve"> </w:t>
      </w:r>
      <w:r w:rsidR="00BB5FF2">
        <w:t>B</w:t>
      </w:r>
      <w:r>
        <w:t xml:space="preserve">.  DCNR – Melany Aten – </w:t>
      </w:r>
      <w:r w:rsidR="005F4C36">
        <w:t>Proposed Work Plan is due June 1, 2022</w:t>
      </w:r>
      <w:r w:rsidR="001B6AFB">
        <w:t xml:space="preserve">. </w:t>
      </w:r>
    </w:p>
    <w:p w14:paraId="6471E7DD" w14:textId="061E87DE"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A977C1">
        <w:t xml:space="preserve">Nevada Weed management association will hold a statewide meeting on the 16, 17, 18- Sean     will forward the meeting link to the rest of the board. </w:t>
      </w:r>
    </w:p>
    <w:p w14:paraId="19BBAB28" w14:textId="7806E1B0" w:rsidR="00611A7A" w:rsidRDefault="00611A7A" w:rsidP="006612E6">
      <w:pPr>
        <w:spacing w:after="0" w:line="360" w:lineRule="auto"/>
      </w:pPr>
      <w:r>
        <w:t xml:space="preserve">     </w:t>
      </w:r>
      <w:r w:rsidR="00F07FBC">
        <w:t xml:space="preserve">          </w:t>
      </w:r>
      <w:r w:rsidR="00BB5FF2">
        <w:t>D</w:t>
      </w:r>
      <w:r>
        <w:t xml:space="preserve">. NVACD, Adjacent CD- </w:t>
      </w:r>
      <w:r w:rsidR="00A977C1">
        <w:t xml:space="preserve">Bret has been receiving project updates from Lander County Conservation District. </w:t>
      </w:r>
    </w:p>
    <w:p w14:paraId="2BFB02D5" w14:textId="305E3265"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 xml:space="preserve">Partner Biologist- </w:t>
      </w:r>
      <w:r w:rsidR="00574943">
        <w:t xml:space="preserve">Tori Cernoch – Tori has been coordinating the purchase of Sage Grouse Tags. </w:t>
      </w:r>
    </w:p>
    <w:p w14:paraId="0A6C52F4" w14:textId="5A31DABC" w:rsidR="006612E6" w:rsidRDefault="005451A0" w:rsidP="006612E6">
      <w:pPr>
        <w:spacing w:after="0" w:line="360" w:lineRule="auto"/>
      </w:pPr>
      <w:r>
        <w:lastRenderedPageBreak/>
        <w:t xml:space="preserve">               F. Truckee Meadows Regional Planning Agency- </w:t>
      </w:r>
      <w:r w:rsidR="00574943">
        <w:t xml:space="preserve">No </w:t>
      </w:r>
      <w:r>
        <w:t xml:space="preserve">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4B992358" w:rsidR="00F8732B"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2765E9BA"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574943">
        <w:t>- Checking: $4,684.98/ Mitigation: $19, 226.88</w:t>
      </w:r>
    </w:p>
    <w:p w14:paraId="41254D08" w14:textId="40E98427" w:rsidR="00CE6874" w:rsidRDefault="00CE6874" w:rsidP="00CE6874">
      <w:pPr>
        <w:spacing w:after="0"/>
      </w:pPr>
      <w:r>
        <w:t xml:space="preserve">       • Employee Salary- Review and Approve Payment for Employee Hours</w:t>
      </w:r>
      <w:r w:rsidR="00E760AC">
        <w:t xml:space="preserve"> </w:t>
      </w:r>
      <w:r w:rsidR="007578A9">
        <w:t>for</w:t>
      </w:r>
      <w:r w:rsidR="00F00B2C">
        <w:t xml:space="preserve"> </w:t>
      </w:r>
      <w:r w:rsidR="005F4C36">
        <w:t>April</w:t>
      </w:r>
      <w:r w:rsidR="00574943">
        <w:t>- 15 Hours= $255</w:t>
      </w:r>
    </w:p>
    <w:p w14:paraId="5BCD56B2" w14:textId="26DB2DD7" w:rsidR="00370506" w:rsidRDefault="00F8732B" w:rsidP="00CE6874">
      <w:pPr>
        <w:spacing w:after="0"/>
      </w:pPr>
      <w:r>
        <w:t>C. Review, Update and Approve Proposed Work Plan by June 1</w:t>
      </w:r>
      <w:r w:rsidR="001B6AFB">
        <w:t xml:space="preserve">- Treasurer Jim Shaffer provided an outline of the budget and Naomi revised last year’s work plan to reflect our current actions and goals. </w:t>
      </w:r>
      <w:r w:rsidR="00A977C1">
        <w:t xml:space="preserve">This plan was approved and will be submitted by the end of the month. </w:t>
      </w:r>
    </w:p>
    <w:p w14:paraId="4EB43CD1" w14:textId="52D7FC57" w:rsidR="00CC224B" w:rsidRPr="00A977C1" w:rsidRDefault="00CC224B" w:rsidP="005451A0">
      <w:pPr>
        <w:spacing w:after="0"/>
        <w:rPr>
          <w:sz w:val="24"/>
          <w:szCs w:val="24"/>
        </w:rPr>
      </w:pPr>
      <w:r>
        <w:t xml:space="preserve">D. Office </w:t>
      </w:r>
      <w:r w:rsidR="005451A0">
        <w:t xml:space="preserve">Updates </w:t>
      </w:r>
      <w:r w:rsidR="00A977C1">
        <w:rPr>
          <w:b/>
          <w:bCs/>
          <w:sz w:val="28"/>
          <w:szCs w:val="28"/>
        </w:rPr>
        <w:t xml:space="preserve">– </w:t>
      </w:r>
      <w:r w:rsidR="00A977C1" w:rsidRPr="00A977C1">
        <w:rPr>
          <w:sz w:val="24"/>
          <w:szCs w:val="24"/>
        </w:rPr>
        <w:t xml:space="preserve">we have a new mailing address and will be moving our belongings out of the NRCS office as they downsize this summer. </w:t>
      </w:r>
      <w:r w:rsidR="00A977C1">
        <w:rPr>
          <w:sz w:val="24"/>
          <w:szCs w:val="24"/>
        </w:rPr>
        <w:t>We will be transferring our mail to this new address near the downtown library</w:t>
      </w:r>
    </w:p>
    <w:p w14:paraId="76E7F492" w14:textId="750CF915" w:rsidR="00A977C1" w:rsidRPr="00A977C1" w:rsidRDefault="00A977C1" w:rsidP="005451A0">
      <w:pPr>
        <w:spacing w:after="0"/>
        <w:rPr>
          <w:b/>
          <w:bCs/>
          <w:sz w:val="24"/>
          <w:szCs w:val="24"/>
        </w:rPr>
      </w:pPr>
      <w:r w:rsidRPr="00A977C1">
        <w:rPr>
          <w:b/>
          <w:bCs/>
          <w:sz w:val="24"/>
          <w:szCs w:val="24"/>
        </w:rPr>
        <w:t>135 N. Sierra Street A1, Reno NV 89501</w:t>
      </w:r>
    </w:p>
    <w:p w14:paraId="0DBC967D" w14:textId="578AC6B9" w:rsidR="00A977C1" w:rsidRPr="00A977C1" w:rsidRDefault="00A977C1" w:rsidP="005451A0">
      <w:pPr>
        <w:spacing w:after="0"/>
        <w:rPr>
          <w:b/>
          <w:bCs/>
          <w:sz w:val="20"/>
          <w:szCs w:val="20"/>
        </w:rPr>
      </w:pPr>
      <w:r w:rsidRPr="00A977C1">
        <w:rPr>
          <w:b/>
          <w:bCs/>
          <w:sz w:val="24"/>
          <w:szCs w:val="24"/>
        </w:rPr>
        <w:t>P.O. Box # 40538</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2942418"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5F4C36">
        <w:rPr>
          <w:b/>
          <w:bCs/>
        </w:rPr>
        <w:t>June 13, 2022</w:t>
      </w:r>
      <w:r w:rsidR="00A44E4B">
        <w:rPr>
          <w:b/>
          <w:bCs/>
        </w:rPr>
        <w:t xml:space="preserve"> </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F5704"/>
    <w:rsid w:val="00110F9C"/>
    <w:rsid w:val="00163022"/>
    <w:rsid w:val="00164AF1"/>
    <w:rsid w:val="001B6AFB"/>
    <w:rsid w:val="00205967"/>
    <w:rsid w:val="00207525"/>
    <w:rsid w:val="00221332"/>
    <w:rsid w:val="002446A9"/>
    <w:rsid w:val="00272B4F"/>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4943"/>
    <w:rsid w:val="00575030"/>
    <w:rsid w:val="00585868"/>
    <w:rsid w:val="005B7226"/>
    <w:rsid w:val="005E4065"/>
    <w:rsid w:val="005F4C36"/>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977C1"/>
    <w:rsid w:val="00AE4648"/>
    <w:rsid w:val="00AE65F3"/>
    <w:rsid w:val="00AE7C7B"/>
    <w:rsid w:val="00B05E49"/>
    <w:rsid w:val="00B322CC"/>
    <w:rsid w:val="00B7556E"/>
    <w:rsid w:val="00BB5FF2"/>
    <w:rsid w:val="00BD5270"/>
    <w:rsid w:val="00BF3EA8"/>
    <w:rsid w:val="00C727E0"/>
    <w:rsid w:val="00C9293E"/>
    <w:rsid w:val="00CB183C"/>
    <w:rsid w:val="00CC224B"/>
    <w:rsid w:val="00CD570F"/>
    <w:rsid w:val="00CE5C15"/>
    <w:rsid w:val="00CE6874"/>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2022-06-07T00:06:00Z</dcterms:created>
  <dcterms:modified xsi:type="dcterms:W3CDTF">2022-06-13T21:07:00Z</dcterms:modified>
</cp:coreProperties>
</file>